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E" w:rsidRPr="0075164E" w:rsidRDefault="0075164E" w:rsidP="0075164E">
      <w:pPr>
        <w:shd w:val="clear" w:color="auto" w:fill="FFFFFF"/>
        <w:spacing w:before="105" w:after="105" w:line="450" w:lineRule="atLeast"/>
        <w:outlineLvl w:val="0"/>
        <w:rPr>
          <w:rFonts w:ascii="Georgia" w:eastAsia="Times New Roman" w:hAnsi="Georgia" w:cs="Times New Roman"/>
          <w:color w:val="333333"/>
          <w:kern w:val="36"/>
          <w:sz w:val="39"/>
          <w:szCs w:val="39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kern w:val="36"/>
          <w:sz w:val="39"/>
          <w:szCs w:val="39"/>
          <w:lang w:eastAsia="ru-RU"/>
        </w:rPr>
        <w:t>Легенды о появлении Олимпийских игр</w:t>
      </w:r>
    </w:p>
    <w:p w:rsidR="0075164E" w:rsidRPr="0075164E" w:rsidRDefault="0075164E" w:rsidP="0075164E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letopis.info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opis.info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4E" w:rsidRPr="0075164E" w:rsidRDefault="0075164E" w:rsidP="0075164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Кто как не древние греки с их пантеоном Богов и героев смогли придумать множество легенд и мифов о происхождении Олимпийских игр?</w:t>
      </w:r>
    </w:p>
    <w:p w:rsidR="0075164E" w:rsidRPr="0075164E" w:rsidRDefault="0075164E" w:rsidP="0075164E">
      <w:pPr>
        <w:shd w:val="clear" w:color="auto" w:fill="FFFFFF"/>
        <w:spacing w:before="300" w:after="240" w:line="300" w:lineRule="atLeast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«Легенда о </w:t>
      </w:r>
      <w:proofErr w:type="spellStart"/>
      <w:r w:rsidRPr="0075164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Пелопсе</w:t>
      </w:r>
      <w:proofErr w:type="spellEnd"/>
      <w:r w:rsidRPr="0075164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»</w:t>
      </w:r>
    </w:p>
    <w:p w:rsidR="0075164E" w:rsidRPr="0075164E" w:rsidRDefault="0075164E" w:rsidP="0075164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3"/>
          <w:szCs w:val="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162175"/>
            <wp:effectExtent l="19050" t="0" r="0" b="0"/>
            <wp:wrapSquare wrapText="bothSides"/>
            <wp:docPr id="2" name="Рисунок 2" descr="http://www.letopis.info/files/posts/imgs/204/zagrujenno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204/zagrujennoe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 </w:t>
      </w:r>
      <w:r w:rsidRPr="0075164E">
        <w:rPr>
          <w:rFonts w:ascii="Georgia" w:eastAsia="Times New Roman" w:hAnsi="Georgia" w:cs="Times New Roman"/>
          <w:sz w:val="24"/>
          <w:szCs w:val="24"/>
          <w:lang w:eastAsia="ru-RU"/>
        </w:rPr>
        <w:t>древнегреческий поэт Пиндар,</w:t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 древнеримский поэт Овидий («Метаморфозы»), повествовали о том, что сын Тантала –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после завоевания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Сипила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троянским царем Илом, в поисках лучшей судьбы отправился к берегам Греции. В пути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нашел прекрасный полуостров и поселился на нем, (позже он был назван в его честь </w:t>
      </w:r>
      <w:proofErr w:type="gram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–П</w:t>
      </w:r>
      <w:proofErr w:type="gram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елопоннесом). Посетив в северо-западной части Пелопонесского полуострова город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Писы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влюбившись в очаровательную дочь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Эномая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Гиподамию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решил просить у царя ее руки. Царь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Эномай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хотел выдавать дочь замуж, ибо ему оракулом была предсказана смерть от мужа дочери. Много претендентов было на руку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Гиподамии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они постоянно добивались ее, поэтому царь придумал такое условие: кто победит его в состязании на колеснице, тот и получит руку дочери, а кто проиграет – тот поплатится жизнью. Искусным был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Эномай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верховой езде на колеснице, побеждал всех юношей, что приходили свататься к дочери, а головы убитых им претендентов вешал на дверях дворца.</w:t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 </w:t>
      </w:r>
    </w:p>
    <w:p w:rsidR="0075164E" w:rsidRPr="0075164E" w:rsidRDefault="0075164E" w:rsidP="0075164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решил перехитрить царя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Писы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заплатил возничему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Эномая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Миртилу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Возничий не вставил чеку, что удерживала колесо на оси колесницы, и во время состязания с оси колесницы царя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Эномая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соскочили колеса и колесница опрокинулась</w:t>
      </w:r>
      <w:proofErr w:type="gram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сминая под собой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Эномая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Торжествуя</w:t>
      </w:r>
      <w:proofErr w:type="gram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возвратился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город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Писы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женился на дочери царя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Эномая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прекрасной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Гиподамии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стал царем над всей территории своего покойного тестя. В честь своей победы </w:t>
      </w:r>
      <w:proofErr w:type="spellStart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Пелопс</w:t>
      </w:r>
      <w:proofErr w:type="spellEnd"/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провел в городе Олимпия спортивные состязания.</w:t>
      </w:r>
    </w:p>
    <w:p w:rsidR="0075164E" w:rsidRPr="0075164E" w:rsidRDefault="0075164E" w:rsidP="0075164E">
      <w:pPr>
        <w:shd w:val="clear" w:color="auto" w:fill="FFFFFF"/>
        <w:spacing w:before="300" w:after="240" w:line="300" w:lineRule="atLeast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«Легенда о Зевсе»</w:t>
      </w:r>
    </w:p>
    <w:p w:rsidR="0075164E" w:rsidRPr="0075164E" w:rsidRDefault="0075164E" w:rsidP="0075164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Бог-громовержец Зевс возле могилы своего отца Крона и в честь своей победы над ним устроил состязания в беге.</w:t>
      </w:r>
    </w:p>
    <w:p w:rsidR="0075164E" w:rsidRPr="0075164E" w:rsidRDefault="0075164E" w:rsidP="0075164E">
      <w:pPr>
        <w:shd w:val="clear" w:color="auto" w:fill="FFFFFF"/>
        <w:spacing w:before="300" w:after="240" w:line="300" w:lineRule="atLeast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75164E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«Легенда о Геракле»</w:t>
      </w:r>
    </w:p>
    <w:p w:rsidR="0075164E" w:rsidRPr="0075164E" w:rsidRDefault="0075164E" w:rsidP="0075164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3"/>
          <w:szCs w:val="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2352675"/>
            <wp:effectExtent l="19050" t="0" r="0" b="0"/>
            <wp:wrapSquare wrapText="bothSides"/>
            <wp:docPr id="3" name="Рисунок 3" descr="http://www.letopis.info/files/posts/imgs/204/imag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topis.info/files/posts/imgs/204/images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После очищения с помощью речных вод скотного двора царя Авгия, правителя Элиды, Геракл был изгнан государем без обещанного вознаграждения за этот подвиг. Желая отомстить, он с великим войском напал на Элиду и в кровопролитной битве победил </w:t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Авгия, убив его выстрелом из лука. В честь победы древнегреческий герой Геракл принес жертвы в храмах олимпийских богов и учредил проведение спортивных состязаний на священной равнине, которую сам же в честь богини Афины Паллады обсадил священными оливами.</w:t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7516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Существует большое количество и других легенд, мифов и преданий о появлении и создании Олимпийских игр.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4E"/>
    <w:rsid w:val="00051CC5"/>
    <w:rsid w:val="00246CD4"/>
    <w:rsid w:val="0054676C"/>
    <w:rsid w:val="005B1209"/>
    <w:rsid w:val="007471A4"/>
    <w:rsid w:val="0075164E"/>
    <w:rsid w:val="007E0B6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75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164E"/>
  </w:style>
  <w:style w:type="character" w:styleId="a3">
    <w:name w:val="Hyperlink"/>
    <w:basedOn w:val="a0"/>
    <w:uiPriority w:val="99"/>
    <w:semiHidden/>
    <w:unhideWhenUsed/>
    <w:rsid w:val="00751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2013-12-14T17:47:00Z</dcterms:created>
  <dcterms:modified xsi:type="dcterms:W3CDTF">2013-12-14T17:48:00Z</dcterms:modified>
</cp:coreProperties>
</file>